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C03" w:rsidRPr="00184FB0" w:rsidRDefault="00634D40" w:rsidP="00184FB0">
      <w:pPr>
        <w:jc w:val="both"/>
        <w:rPr>
          <w:rFonts w:ascii="Times New Roman" w:hAnsi="Times New Roman" w:cs="Times New Roman"/>
          <w:sz w:val="28"/>
          <w:szCs w:val="24"/>
        </w:rPr>
      </w:pPr>
      <w:r w:rsidRPr="00184FB0">
        <w:rPr>
          <w:rFonts w:ascii="Times New Roman" w:hAnsi="Times New Roman" w:cs="Times New Roman"/>
          <w:sz w:val="28"/>
          <w:szCs w:val="24"/>
        </w:rPr>
        <w:t>MEDICAMENTOS QUE INDUCEN A LA DIABETES</w:t>
      </w:r>
    </w:p>
    <w:p w:rsidR="00634D40" w:rsidRPr="00184FB0" w:rsidRDefault="00634D40" w:rsidP="00184FB0">
      <w:pPr>
        <w:jc w:val="both"/>
        <w:rPr>
          <w:rFonts w:ascii="Times New Roman" w:hAnsi="Times New Roman" w:cs="Times New Roman"/>
          <w:sz w:val="28"/>
          <w:szCs w:val="24"/>
        </w:rPr>
      </w:pPr>
      <w:r w:rsidRPr="00184FB0">
        <w:rPr>
          <w:rFonts w:ascii="Times New Roman" w:hAnsi="Times New Roman" w:cs="Times New Roman"/>
          <w:sz w:val="28"/>
          <w:szCs w:val="24"/>
        </w:rPr>
        <w:t>¿Sabías que numerosos medicamentos pueden inducir una hiperglucemia, agravar una diabetes ya existente e inclinar la balanza hacia la enfermedad?</w:t>
      </w:r>
      <w:r w:rsidR="00536CBF" w:rsidRPr="00184FB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F2D4E" w:rsidRPr="00184FB0" w:rsidRDefault="00DF2D4E" w:rsidP="00184FB0">
      <w:pPr>
        <w:jc w:val="both"/>
        <w:rPr>
          <w:rFonts w:ascii="Times New Roman" w:hAnsi="Times New Roman" w:cs="Times New Roman"/>
          <w:sz w:val="28"/>
          <w:szCs w:val="24"/>
        </w:rPr>
      </w:pPr>
      <w:r w:rsidRPr="00184FB0">
        <w:rPr>
          <w:rFonts w:ascii="Times New Roman" w:hAnsi="Times New Roman" w:cs="Times New Roman"/>
          <w:sz w:val="28"/>
          <w:szCs w:val="24"/>
        </w:rPr>
        <w:t>Desde hace varios años sabemos que tomar estatinas se</w:t>
      </w:r>
      <w:r w:rsidR="00963058" w:rsidRPr="00184FB0">
        <w:rPr>
          <w:rFonts w:ascii="Times New Roman" w:hAnsi="Times New Roman" w:cs="Times New Roman"/>
          <w:sz w:val="28"/>
          <w:szCs w:val="24"/>
        </w:rPr>
        <w:t xml:space="preserve"> asocia a un riesgo de desarrollar diabetes. Pero un estudio reciente demuestra que las cifras se habían subestimado y en lugar de 9 al 15 % mencionado hasta ahora, el riesgo al</w:t>
      </w:r>
      <w:r w:rsidR="00E056D8" w:rsidRPr="00184FB0">
        <w:rPr>
          <w:rFonts w:ascii="Times New Roman" w:hAnsi="Times New Roman" w:cs="Times New Roman"/>
          <w:sz w:val="28"/>
          <w:szCs w:val="24"/>
        </w:rPr>
        <w:t>canza el 46%.</w:t>
      </w:r>
    </w:p>
    <w:p w:rsidR="00A444DE" w:rsidRPr="00184FB0" w:rsidRDefault="00C35AC2" w:rsidP="00184FB0">
      <w:pPr>
        <w:jc w:val="both"/>
        <w:rPr>
          <w:rFonts w:ascii="Times New Roman" w:hAnsi="Times New Roman" w:cs="Times New Roman"/>
          <w:sz w:val="28"/>
          <w:szCs w:val="24"/>
        </w:rPr>
      </w:pPr>
      <w:r w:rsidRPr="00184FB0">
        <w:rPr>
          <w:rFonts w:ascii="Times New Roman" w:hAnsi="Times New Roman" w:cs="Times New Roman"/>
          <w:sz w:val="28"/>
          <w:szCs w:val="24"/>
        </w:rPr>
        <w:t xml:space="preserve">Según datos de la Agencia Española de medicamentos y productos sanitarios, el 40% de las personas que tienen colesterol alto el único tratamiento </w:t>
      </w:r>
      <w:r w:rsidR="00793744" w:rsidRPr="00184FB0">
        <w:rPr>
          <w:rFonts w:ascii="Times New Roman" w:hAnsi="Times New Roman" w:cs="Times New Roman"/>
          <w:sz w:val="28"/>
          <w:szCs w:val="24"/>
        </w:rPr>
        <w:t>que sigue es medicarse para bajar sus niveles, destacando el consumo de est</w:t>
      </w:r>
      <w:bookmarkStart w:id="0" w:name="_GoBack"/>
      <w:bookmarkEnd w:id="0"/>
      <w:r w:rsidR="00793744" w:rsidRPr="00184FB0">
        <w:rPr>
          <w:rFonts w:ascii="Times New Roman" w:hAnsi="Times New Roman" w:cs="Times New Roman"/>
          <w:sz w:val="28"/>
          <w:szCs w:val="24"/>
        </w:rPr>
        <w:t xml:space="preserve">atinas, que en los últimos diez años ha crecido en un 442%. Vemos que su prescripción </w:t>
      </w:r>
      <w:r w:rsidR="0053515F" w:rsidRPr="00184FB0">
        <w:rPr>
          <w:rFonts w:ascii="Times New Roman" w:hAnsi="Times New Roman" w:cs="Times New Roman"/>
          <w:sz w:val="28"/>
          <w:szCs w:val="24"/>
        </w:rPr>
        <w:t>es cada vez más común</w:t>
      </w:r>
      <w:r w:rsidR="00BE7068" w:rsidRPr="00184FB0">
        <w:rPr>
          <w:rFonts w:ascii="Times New Roman" w:hAnsi="Times New Roman" w:cs="Times New Roman"/>
          <w:sz w:val="28"/>
          <w:szCs w:val="24"/>
        </w:rPr>
        <w:t>, por lo que sería interesante determinar la parte de las estatinas que contribuye a la aparición de nuevos casos de diabetes</w:t>
      </w:r>
      <w:r w:rsidR="00D25E9A" w:rsidRPr="00184FB0">
        <w:rPr>
          <w:rFonts w:ascii="Times New Roman" w:hAnsi="Times New Roman" w:cs="Times New Roman"/>
          <w:sz w:val="28"/>
          <w:szCs w:val="24"/>
        </w:rPr>
        <w:t>, especialmente cuando la mayor parte de los diabéticos se trata a la vez de colesterol con estatinas. Lo que acaba agravando la enfermedad. Ya he mencionado y escrito muchas veces que el colesterol tiene que ver muy poco con la arterioesclerosis por lo que no daré detalles en este escrito.</w:t>
      </w:r>
    </w:p>
    <w:p w:rsidR="00D25E9A" w:rsidRPr="00184FB0" w:rsidRDefault="00784C04" w:rsidP="00184FB0">
      <w:pPr>
        <w:jc w:val="both"/>
        <w:rPr>
          <w:rFonts w:ascii="Times New Roman" w:hAnsi="Times New Roman" w:cs="Times New Roman"/>
          <w:sz w:val="28"/>
          <w:szCs w:val="24"/>
        </w:rPr>
      </w:pPr>
      <w:r w:rsidRPr="00184FB0">
        <w:rPr>
          <w:rFonts w:ascii="Times New Roman" w:hAnsi="Times New Roman" w:cs="Times New Roman"/>
          <w:sz w:val="28"/>
          <w:szCs w:val="24"/>
        </w:rPr>
        <w:t xml:space="preserve">Otros medicamentos que suelen recetarse e interfieren en el metabolismo de los glúcidos: los corticoides </w:t>
      </w:r>
      <w:r w:rsidR="006C17B7" w:rsidRPr="00184FB0">
        <w:rPr>
          <w:rFonts w:ascii="Times New Roman" w:hAnsi="Times New Roman" w:cs="Times New Roman"/>
          <w:sz w:val="28"/>
          <w:szCs w:val="24"/>
        </w:rPr>
        <w:t>(que</w:t>
      </w:r>
      <w:r w:rsidRPr="00184FB0">
        <w:rPr>
          <w:rFonts w:ascii="Times New Roman" w:hAnsi="Times New Roman" w:cs="Times New Roman"/>
          <w:sz w:val="28"/>
          <w:szCs w:val="24"/>
        </w:rPr>
        <w:t xml:space="preserve"> elevan la glucemia y si se mantiene la terapia </w:t>
      </w:r>
      <w:r w:rsidR="001A6676" w:rsidRPr="00184FB0">
        <w:rPr>
          <w:rFonts w:ascii="Times New Roman" w:hAnsi="Times New Roman" w:cs="Times New Roman"/>
          <w:sz w:val="28"/>
          <w:szCs w:val="24"/>
        </w:rPr>
        <w:t xml:space="preserve">podría </w:t>
      </w:r>
      <w:r w:rsidR="006C17B7" w:rsidRPr="00184FB0">
        <w:rPr>
          <w:rFonts w:ascii="Times New Roman" w:hAnsi="Times New Roman" w:cs="Times New Roman"/>
          <w:sz w:val="28"/>
          <w:szCs w:val="24"/>
        </w:rPr>
        <w:t>aparecer diabetes) etc.</w:t>
      </w:r>
    </w:p>
    <w:p w:rsidR="006C17B7" w:rsidRPr="00184FB0" w:rsidRDefault="006C17B7" w:rsidP="00184FB0">
      <w:pPr>
        <w:jc w:val="both"/>
        <w:rPr>
          <w:rFonts w:ascii="Times New Roman" w:hAnsi="Times New Roman" w:cs="Times New Roman"/>
          <w:sz w:val="28"/>
          <w:szCs w:val="24"/>
        </w:rPr>
      </w:pPr>
      <w:r w:rsidRPr="00184FB0">
        <w:rPr>
          <w:rFonts w:ascii="Times New Roman" w:hAnsi="Times New Roman" w:cs="Times New Roman"/>
          <w:sz w:val="28"/>
          <w:szCs w:val="24"/>
        </w:rPr>
        <w:t>Hay medicamentos que disminuyen la glucemia</w:t>
      </w:r>
      <w:r w:rsidR="00421831" w:rsidRPr="00184FB0">
        <w:rPr>
          <w:rFonts w:ascii="Times New Roman" w:hAnsi="Times New Roman" w:cs="Times New Roman"/>
          <w:sz w:val="28"/>
          <w:szCs w:val="24"/>
        </w:rPr>
        <w:t>, pero hay que hacer lo imposible para no llegar a esta situación. Con la excepción de la metfomina</w:t>
      </w:r>
      <w:r w:rsidR="009557E2" w:rsidRPr="00184FB0">
        <w:rPr>
          <w:rFonts w:ascii="Times New Roman" w:hAnsi="Times New Roman" w:cs="Times New Roman"/>
          <w:sz w:val="28"/>
          <w:szCs w:val="24"/>
        </w:rPr>
        <w:t>, que produce principalmente problemas dig</w:t>
      </w:r>
      <w:r w:rsidR="00BA54AB" w:rsidRPr="00184FB0">
        <w:rPr>
          <w:rFonts w:ascii="Times New Roman" w:hAnsi="Times New Roman" w:cs="Times New Roman"/>
          <w:sz w:val="28"/>
          <w:szCs w:val="24"/>
        </w:rPr>
        <w:t xml:space="preserve">estivos, son todos nocivos y aumentan el riesgo de infarto, problemas cardiovasculares  y muerte por enfermedad cardiaca. </w:t>
      </w:r>
    </w:p>
    <w:p w:rsidR="00126B59" w:rsidRPr="00184FB0" w:rsidRDefault="00126B59" w:rsidP="00184FB0">
      <w:pPr>
        <w:jc w:val="both"/>
        <w:rPr>
          <w:rFonts w:ascii="Times New Roman" w:hAnsi="Times New Roman" w:cs="Times New Roman"/>
          <w:sz w:val="28"/>
          <w:szCs w:val="24"/>
        </w:rPr>
      </w:pPr>
      <w:r w:rsidRPr="00184FB0">
        <w:rPr>
          <w:rFonts w:ascii="Times New Roman" w:hAnsi="Times New Roman" w:cs="Times New Roman"/>
          <w:sz w:val="28"/>
          <w:szCs w:val="24"/>
        </w:rPr>
        <w:t xml:space="preserve">La metformina es el medicamento más recetado, con un buen equilibrio entre beneficios y riesgos, aunque </w:t>
      </w:r>
      <w:r w:rsidR="00DF6A04" w:rsidRPr="00184FB0">
        <w:rPr>
          <w:rFonts w:ascii="Times New Roman" w:hAnsi="Times New Roman" w:cs="Times New Roman"/>
          <w:sz w:val="28"/>
          <w:szCs w:val="24"/>
        </w:rPr>
        <w:t xml:space="preserve">de eficacia controvertida. Asimismo, hace disminuir la tasa de vitamina B12 </w:t>
      </w:r>
      <w:r w:rsidR="00BC3BF4" w:rsidRPr="00184FB0">
        <w:rPr>
          <w:rFonts w:ascii="Times New Roman" w:hAnsi="Times New Roman" w:cs="Times New Roman"/>
          <w:sz w:val="28"/>
          <w:szCs w:val="24"/>
        </w:rPr>
        <w:t>(esencial en la metabolización de los glúcidos y es por eso que siempre suplemento con vitamina B12 a los pacientes con diabetes, pero sabiendo la dosificación correcta de la misma manera la alimentación adecuada).</w:t>
      </w:r>
      <w:r w:rsidR="00BB7CD5" w:rsidRPr="00184FB0">
        <w:rPr>
          <w:rFonts w:ascii="Times New Roman" w:hAnsi="Times New Roman" w:cs="Times New Roman"/>
          <w:sz w:val="28"/>
          <w:szCs w:val="24"/>
        </w:rPr>
        <w:t xml:space="preserve"> Además un reciente estudio de gran alcance ha demostrado que la insulina hace mucho más daño que beneficios a los diabéticos tipo 2 al favorecer el aumento de peso.</w:t>
      </w:r>
    </w:p>
    <w:p w:rsidR="008D067A" w:rsidRPr="00184FB0" w:rsidRDefault="008D067A" w:rsidP="00184FB0">
      <w:pPr>
        <w:jc w:val="both"/>
        <w:rPr>
          <w:rFonts w:ascii="Times New Roman" w:hAnsi="Times New Roman" w:cs="Times New Roman"/>
          <w:sz w:val="28"/>
          <w:szCs w:val="24"/>
        </w:rPr>
      </w:pPr>
      <w:r w:rsidRPr="00184FB0">
        <w:rPr>
          <w:rFonts w:ascii="Times New Roman" w:hAnsi="Times New Roman" w:cs="Times New Roman"/>
          <w:sz w:val="28"/>
          <w:szCs w:val="24"/>
        </w:rPr>
        <w:t>Es aquí donde siempre doy de consejo a mis colegas sobre todo aquellos que tienen las mentes abiertas a ente</w:t>
      </w:r>
      <w:r w:rsidR="00744BEE" w:rsidRPr="00184FB0">
        <w:rPr>
          <w:rFonts w:ascii="Times New Roman" w:hAnsi="Times New Roman" w:cs="Times New Roman"/>
          <w:sz w:val="28"/>
          <w:szCs w:val="24"/>
        </w:rPr>
        <w:t xml:space="preserve">nder y sobre todo a investigar. La vitamina D juega un rol importantísimo al inicio de la diabetes por lo que es fundamental la toma de sol en horas de la mañana o en su defecto a suplementación correcta de ella. </w:t>
      </w:r>
    </w:p>
    <w:p w:rsidR="00744BEE" w:rsidRPr="00184FB0" w:rsidRDefault="00A64333" w:rsidP="00184FB0">
      <w:pPr>
        <w:jc w:val="both"/>
        <w:rPr>
          <w:rFonts w:ascii="Times New Roman" w:hAnsi="Times New Roman" w:cs="Times New Roman"/>
          <w:sz w:val="28"/>
          <w:szCs w:val="24"/>
        </w:rPr>
      </w:pPr>
      <w:r w:rsidRPr="00184FB0">
        <w:rPr>
          <w:rFonts w:ascii="Times New Roman" w:hAnsi="Times New Roman" w:cs="Times New Roman"/>
          <w:sz w:val="28"/>
          <w:szCs w:val="24"/>
        </w:rPr>
        <w:lastRenderedPageBreak/>
        <w:t xml:space="preserve">Existe la Berberina esta es una planta que muchos profesionales de la salud conocen, hay estudios científicos </w:t>
      </w:r>
      <w:r w:rsidR="00FA4A2C" w:rsidRPr="00184FB0">
        <w:rPr>
          <w:rFonts w:ascii="Times New Roman" w:hAnsi="Times New Roman" w:cs="Times New Roman"/>
          <w:sz w:val="28"/>
          <w:szCs w:val="24"/>
        </w:rPr>
        <w:t xml:space="preserve">y sobre todo lo he visto en mis propios paciente de diabetes tipo 2, donde esta plata mejora la sensibilidad de la insulina </w:t>
      </w:r>
      <w:r w:rsidR="001E3BAC" w:rsidRPr="00184FB0">
        <w:rPr>
          <w:rFonts w:ascii="Times New Roman" w:hAnsi="Times New Roman" w:cs="Times New Roman"/>
          <w:sz w:val="28"/>
          <w:szCs w:val="24"/>
        </w:rPr>
        <w:t>y facilita en transporte de la glucosa a la células. Su eficacia y modo de acción son comparables con la metformina con muchos menos efectos secundarios además regula la taza lipídica sanguínea.</w:t>
      </w:r>
      <w:r w:rsidR="007E3B45" w:rsidRPr="00184FB0">
        <w:rPr>
          <w:rFonts w:ascii="Times New Roman" w:hAnsi="Times New Roman" w:cs="Times New Roman"/>
          <w:sz w:val="28"/>
          <w:szCs w:val="24"/>
        </w:rPr>
        <w:t xml:space="preserve"> Se debe tener en cuenta la dosificación, personalmente utilizo 500mg 2 o 3 veces al día, antes de las comidas. No la utilizo en niños, ni embarazada. De igual manera recomiendo el Resveratrol que juega un papel importante en los </w:t>
      </w:r>
      <w:r w:rsidR="0030015C" w:rsidRPr="00184FB0">
        <w:rPr>
          <w:rFonts w:ascii="Times New Roman" w:hAnsi="Times New Roman" w:cs="Times New Roman"/>
          <w:sz w:val="28"/>
          <w:szCs w:val="24"/>
        </w:rPr>
        <w:t>diabéticos a dosis de 20 mg de 2 a 3 veces al día antes de comida.</w:t>
      </w:r>
    </w:p>
    <w:p w:rsidR="0030015C" w:rsidRPr="00184FB0" w:rsidRDefault="0030015C" w:rsidP="00184FB0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30015C" w:rsidRPr="00184FB0" w:rsidRDefault="0030015C" w:rsidP="00184FB0">
      <w:pPr>
        <w:jc w:val="both"/>
        <w:rPr>
          <w:rFonts w:ascii="Times New Roman" w:hAnsi="Times New Roman" w:cs="Times New Roman"/>
          <w:sz w:val="28"/>
          <w:szCs w:val="24"/>
        </w:rPr>
      </w:pPr>
      <w:r w:rsidRPr="00184FB0">
        <w:rPr>
          <w:rFonts w:ascii="Times New Roman" w:hAnsi="Times New Roman" w:cs="Times New Roman"/>
          <w:sz w:val="28"/>
          <w:szCs w:val="24"/>
        </w:rPr>
        <w:t>Escrito y publicado por:</w:t>
      </w:r>
    </w:p>
    <w:p w:rsidR="0030015C" w:rsidRPr="00184FB0" w:rsidRDefault="0030015C" w:rsidP="00184FB0">
      <w:pPr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184FB0">
        <w:rPr>
          <w:rFonts w:ascii="Times New Roman" w:hAnsi="Times New Roman" w:cs="Times New Roman"/>
          <w:b/>
          <w:i/>
          <w:sz w:val="28"/>
          <w:szCs w:val="24"/>
        </w:rPr>
        <w:t>Dr. Jackson Pérez García</w:t>
      </w:r>
      <w:r w:rsidR="00184FB0">
        <w:rPr>
          <w:rFonts w:ascii="Times New Roman" w:hAnsi="Times New Roman" w:cs="Times New Roman"/>
          <w:b/>
          <w:i/>
          <w:sz w:val="28"/>
          <w:szCs w:val="24"/>
        </w:rPr>
        <w:t xml:space="preserve"> médico holístico </w:t>
      </w:r>
      <w:r w:rsidRPr="00184FB0">
        <w:rPr>
          <w:rFonts w:ascii="Times New Roman" w:hAnsi="Times New Roman" w:cs="Times New Roman"/>
          <w:b/>
          <w:i/>
          <w:sz w:val="28"/>
          <w:szCs w:val="24"/>
        </w:rPr>
        <w:t>experto en nutrición celular activa, medi</w:t>
      </w:r>
      <w:r w:rsidR="00184FB0">
        <w:rPr>
          <w:rFonts w:ascii="Times New Roman" w:hAnsi="Times New Roman" w:cs="Times New Roman"/>
          <w:b/>
          <w:i/>
          <w:sz w:val="28"/>
          <w:szCs w:val="24"/>
        </w:rPr>
        <w:t xml:space="preserve">cina ortomolecular, epigenética y deportiva. </w:t>
      </w:r>
    </w:p>
    <w:p w:rsidR="006C17B7" w:rsidRPr="0030015C" w:rsidRDefault="006C17B7" w:rsidP="0030015C">
      <w:pPr>
        <w:jc w:val="both"/>
        <w:rPr>
          <w:sz w:val="24"/>
          <w:szCs w:val="24"/>
        </w:rPr>
      </w:pPr>
    </w:p>
    <w:sectPr w:rsidR="006C17B7" w:rsidRPr="003001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DB1" w:rsidRDefault="005C3DB1" w:rsidP="00A444DE">
      <w:pPr>
        <w:spacing w:after="0" w:line="240" w:lineRule="auto"/>
      </w:pPr>
      <w:r>
        <w:separator/>
      </w:r>
    </w:p>
  </w:endnote>
  <w:endnote w:type="continuationSeparator" w:id="0">
    <w:p w:rsidR="005C3DB1" w:rsidRDefault="005C3DB1" w:rsidP="00A4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DB1" w:rsidRDefault="005C3DB1" w:rsidP="00A444DE">
      <w:pPr>
        <w:spacing w:after="0" w:line="240" w:lineRule="auto"/>
      </w:pPr>
      <w:r>
        <w:separator/>
      </w:r>
    </w:p>
  </w:footnote>
  <w:footnote w:type="continuationSeparator" w:id="0">
    <w:p w:rsidR="005C3DB1" w:rsidRDefault="005C3DB1" w:rsidP="00A44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40"/>
    <w:rsid w:val="00126B59"/>
    <w:rsid w:val="00184FB0"/>
    <w:rsid w:val="001A6676"/>
    <w:rsid w:val="001E3BAC"/>
    <w:rsid w:val="00245EC8"/>
    <w:rsid w:val="0030015C"/>
    <w:rsid w:val="00421831"/>
    <w:rsid w:val="0053515F"/>
    <w:rsid w:val="00536CBF"/>
    <w:rsid w:val="005C3DB1"/>
    <w:rsid w:val="00634D40"/>
    <w:rsid w:val="006C17B7"/>
    <w:rsid w:val="00744BEE"/>
    <w:rsid w:val="00784C04"/>
    <w:rsid w:val="00793744"/>
    <w:rsid w:val="007C1C03"/>
    <w:rsid w:val="007E3B45"/>
    <w:rsid w:val="008D067A"/>
    <w:rsid w:val="0093042E"/>
    <w:rsid w:val="009557E2"/>
    <w:rsid w:val="00963058"/>
    <w:rsid w:val="00A444DE"/>
    <w:rsid w:val="00A64333"/>
    <w:rsid w:val="00BA54AB"/>
    <w:rsid w:val="00BB7CD5"/>
    <w:rsid w:val="00BC3BF4"/>
    <w:rsid w:val="00BE7068"/>
    <w:rsid w:val="00C35AC2"/>
    <w:rsid w:val="00D25E9A"/>
    <w:rsid w:val="00DF2D4E"/>
    <w:rsid w:val="00DF6A04"/>
    <w:rsid w:val="00E056D8"/>
    <w:rsid w:val="00FA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687F3-5D98-4277-8BD5-DFDBC518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4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44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4DE"/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and Dali</dc:creator>
  <cp:keywords/>
  <dc:description/>
  <cp:lastModifiedBy>jack and Dali</cp:lastModifiedBy>
  <cp:revision>2</cp:revision>
  <cp:lastPrinted>2018-06-01T16:15:00Z</cp:lastPrinted>
  <dcterms:created xsi:type="dcterms:W3CDTF">2018-06-01T14:59:00Z</dcterms:created>
  <dcterms:modified xsi:type="dcterms:W3CDTF">2018-08-15T23:27:00Z</dcterms:modified>
</cp:coreProperties>
</file>